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bookmarkStart w:id="0" w:name="_GoBack"/>
      <w:bookmarkEnd w:id="0"/>
      <w:r>
        <w:rPr>
          <w:rFonts w:hint="eastAsia" w:ascii="Arial Narrow" w:hAnsi="黑体" w:eastAsia="黑体" w:cs="宋体"/>
          <w:b/>
          <w:sz w:val="36"/>
          <w:szCs w:val="36"/>
        </w:rPr>
        <w:t>创新创业赛项-知识部分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第一套</w:t>
      </w:r>
    </w:p>
    <w:p>
      <w:pPr>
        <w:snapToGrid w:val="0"/>
        <w:spacing w:line="276" w:lineRule="auto"/>
        <w:rPr>
          <w:rFonts w:ascii="Arial Narrow" w:hAnsi="黑体" w:eastAsia="黑体" w:cs="宋体"/>
          <w:b/>
          <w:sz w:val="24"/>
          <w:szCs w:val="24"/>
        </w:rPr>
      </w:pP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snapToGrid w:val="0"/>
        <w:spacing w:before="156" w:beforeLines="50" w:after="156" w:afterLines="50" w:line="276" w:lineRule="auto"/>
        <w:rPr>
          <w:rFonts w:hint="eastAsia"/>
          <w:sz w:val="28"/>
          <w:szCs w:val="28"/>
        </w:rPr>
      </w:pPr>
      <w:r>
        <w:rPr>
          <w:rFonts w:hint="eastAsia"/>
          <w:b/>
          <w:bCs/>
          <w:sz w:val="28"/>
          <w:szCs w:val="28"/>
        </w:rPr>
        <w:t>1</w:t>
      </w:r>
      <w:r>
        <w:rPr>
          <w:rFonts w:hint="eastAsia"/>
          <w:b/>
          <w:bCs/>
          <w:sz w:val="28"/>
          <w:szCs w:val="28"/>
          <w:lang w:eastAsia="zh-CN"/>
        </w:rPr>
        <w:t>.</w:t>
      </w:r>
      <w:r>
        <w:rPr>
          <w:rFonts w:hint="eastAsia"/>
          <w:sz w:val="28"/>
          <w:szCs w:val="28"/>
        </w:rPr>
        <w:t>什么是商业模式？商业模式对企业有什么作用？</w:t>
      </w:r>
    </w:p>
    <w:p>
      <w:pPr>
        <w:snapToGrid w:val="0"/>
        <w:spacing w:line="276" w:lineRule="auto"/>
        <w:rPr>
          <w:b/>
          <w:bCs/>
          <w:color w:val="FF0000"/>
          <w:sz w:val="28"/>
          <w:szCs w:val="28"/>
        </w:rPr>
      </w:pPr>
      <w:r>
        <w:rPr>
          <w:rFonts w:hint="eastAsia"/>
          <w:b/>
          <w:bCs/>
          <w:color w:val="FF0000"/>
          <w:sz w:val="28"/>
          <w:szCs w:val="28"/>
        </w:rPr>
        <w:t>答题参考：</w:t>
      </w:r>
    </w:p>
    <w:p>
      <w:pPr>
        <w:spacing w:before="156" w:beforeLines="50" w:line="276" w:lineRule="auto"/>
        <w:rPr>
          <w:rFonts w:ascii="宋体" w:hAnsi="宋体" w:cs="宋体"/>
          <w:kern w:val="0"/>
          <w:sz w:val="24"/>
          <w:szCs w:val="24"/>
        </w:rPr>
      </w:pPr>
      <w:r>
        <w:rPr>
          <w:rFonts w:hint="eastAsia" w:ascii="宋体" w:hAnsi="宋体" w:cs="Tahoma"/>
          <w:sz w:val="24"/>
          <w:szCs w:val="24"/>
        </w:rPr>
        <w:t>一般来讲商业模式是指一个完整的产品、服务和信息流体系。也可说是</w:t>
      </w:r>
      <w:r>
        <w:rPr>
          <w:rFonts w:ascii="宋体" w:hAnsi="宋体" w:cs="宋体"/>
          <w:kern w:val="0"/>
          <w:sz w:val="24"/>
          <w:szCs w:val="24"/>
        </w:rPr>
        <w:t>是企业如何创造价值、传递价值和获取价值的过程。</w:t>
      </w:r>
    </w:p>
    <w:p>
      <w:pPr>
        <w:spacing w:before="156" w:beforeLines="50" w:line="276" w:lineRule="auto"/>
        <w:rPr>
          <w:rFonts w:ascii="宋体" w:hAnsi="宋体" w:cs="宋体"/>
          <w:kern w:val="0"/>
          <w:sz w:val="24"/>
          <w:szCs w:val="24"/>
        </w:rPr>
      </w:pPr>
      <w:r>
        <w:rPr>
          <w:rFonts w:ascii="宋体" w:hAnsi="宋体" w:cs="宋体"/>
          <w:kern w:val="0"/>
          <w:sz w:val="24"/>
          <w:szCs w:val="24"/>
        </w:rPr>
        <w:t>商业存在的基础是企业通过生产产品或提供服务，为用户提供某种价值。用户要认可这个价值，或者说，你要满足人们的某种需求，如提供便利、降低成本等。</w:t>
      </w:r>
    </w:p>
    <w:p>
      <w:pPr>
        <w:widowControl/>
        <w:spacing w:before="100" w:beforeAutospacing="1" w:after="100" w:afterAutospacing="1" w:line="276" w:lineRule="auto"/>
        <w:jc w:val="left"/>
        <w:rPr>
          <w:rFonts w:ascii="宋体" w:hAnsi="宋体" w:cs="宋体"/>
          <w:kern w:val="0"/>
          <w:sz w:val="24"/>
          <w:szCs w:val="24"/>
        </w:rPr>
      </w:pPr>
      <w:r>
        <w:rPr>
          <w:rFonts w:ascii="宋体" w:hAnsi="宋体" w:cs="宋体"/>
          <w:kern w:val="0"/>
          <w:sz w:val="24"/>
          <w:szCs w:val="24"/>
        </w:rPr>
        <w:t>把创造出来的价值传递给用户，也就是产品或服务通过何种定位、何种渠道到达用户，让用户知晓、感受、使用的过程。</w:t>
      </w:r>
    </w:p>
    <w:p>
      <w:pPr>
        <w:widowControl/>
        <w:spacing w:before="100" w:beforeAutospacing="1" w:after="100" w:afterAutospacing="1" w:line="276" w:lineRule="auto"/>
        <w:jc w:val="left"/>
        <w:rPr>
          <w:rFonts w:ascii="宋体" w:hAnsi="宋体" w:cs="宋体"/>
          <w:kern w:val="0"/>
          <w:sz w:val="24"/>
          <w:szCs w:val="24"/>
        </w:rPr>
      </w:pPr>
      <w:r>
        <w:rPr>
          <w:rFonts w:ascii="宋体" w:hAnsi="宋体" w:cs="宋体"/>
          <w:kern w:val="0"/>
          <w:sz w:val="24"/>
          <w:szCs w:val="24"/>
        </w:rPr>
        <w:t>在向用户创造和传递价值的过程中获取属于自己的价值。作为一个商业组织，必须要考虑如何优化成本结构、如何定价、如何获取利润等问题，也就是为自己获取价值。</w:t>
      </w:r>
    </w:p>
    <w:p>
      <w:pPr>
        <w:widowControl/>
        <w:spacing w:before="100" w:beforeAutospacing="1" w:after="100" w:afterAutospacing="1" w:line="276" w:lineRule="auto"/>
        <w:jc w:val="left"/>
        <w:rPr>
          <w:rFonts w:hint="eastAsia" w:ascii="宋体" w:hAnsi="宋体" w:cs="宋体"/>
          <w:kern w:val="0"/>
          <w:sz w:val="24"/>
          <w:szCs w:val="24"/>
        </w:rPr>
      </w:pPr>
      <w:r>
        <w:rPr>
          <w:rFonts w:hint="eastAsia" w:ascii="宋体" w:hAnsi="宋体" w:cs="宋体"/>
          <w:kern w:val="0"/>
          <w:sz w:val="24"/>
          <w:szCs w:val="24"/>
        </w:rPr>
        <w:t>商业模式是企业根据实际情况设计出来的一种盈利和价值传递模式，商业模式的设计科学与否决定了企业发展，对企业生存与发展起着决定性作用。</w:t>
      </w:r>
    </w:p>
    <w:p>
      <w:pPr>
        <w:snapToGrid w:val="0"/>
        <w:spacing w:before="156" w:beforeLines="50" w:after="156" w:afterLines="50" w:line="276" w:lineRule="auto"/>
        <w:rPr>
          <w:rFonts w:hint="eastAsia"/>
          <w:sz w:val="28"/>
          <w:szCs w:val="28"/>
        </w:rPr>
      </w:pPr>
    </w:p>
    <w:p>
      <w:pPr>
        <w:numPr>
          <w:ilvl w:val="0"/>
          <w:numId w:val="1"/>
        </w:numPr>
        <w:snapToGrid w:val="0"/>
        <w:spacing w:before="156" w:beforeLines="50" w:after="156" w:afterLines="50" w:line="276" w:lineRule="auto"/>
        <w:rPr>
          <w:rFonts w:hint="eastAsia"/>
          <w:b/>
          <w:bCs/>
          <w:sz w:val="28"/>
          <w:szCs w:val="28"/>
        </w:rPr>
      </w:pPr>
      <w:r>
        <w:rPr>
          <w:rFonts w:hint="eastAsia"/>
          <w:b/>
          <w:bCs/>
          <w:sz w:val="28"/>
          <w:szCs w:val="28"/>
        </w:rPr>
        <w:t>有限责任公司和股份有限公司有什么区别？体现在哪些方面？</w:t>
      </w:r>
    </w:p>
    <w:p>
      <w:pPr>
        <w:snapToGrid w:val="0"/>
        <w:spacing w:line="276" w:lineRule="auto"/>
        <w:rPr>
          <w:rFonts w:hint="eastAsia"/>
          <w:b/>
          <w:bCs/>
          <w:color w:val="FF0000"/>
          <w:sz w:val="28"/>
          <w:szCs w:val="28"/>
        </w:rPr>
      </w:pPr>
      <w:r>
        <w:rPr>
          <w:rFonts w:hint="eastAsia"/>
          <w:b/>
          <w:bCs/>
          <w:color w:val="FF0000"/>
          <w:sz w:val="28"/>
          <w:szCs w:val="28"/>
        </w:rPr>
        <w:t>答题参考：</w:t>
      </w:r>
    </w:p>
    <w:p>
      <w:pPr>
        <w:spacing w:before="156" w:beforeLines="50" w:line="276" w:lineRule="auto"/>
        <w:rPr>
          <w:rFonts w:ascii="宋体" w:hAnsi="宋体" w:cs="Tahoma"/>
          <w:sz w:val="24"/>
          <w:szCs w:val="24"/>
        </w:rPr>
      </w:pPr>
      <w:r>
        <w:rPr>
          <w:rFonts w:hint="eastAsia" w:ascii="宋体" w:hAnsi="宋体" w:cs="Tahoma"/>
          <w:sz w:val="24"/>
          <w:szCs w:val="24"/>
        </w:rPr>
        <w:t>1</w:t>
      </w:r>
      <w:r>
        <w:rPr>
          <w:rFonts w:ascii="宋体" w:hAnsi="宋体" w:cs="Tahoma"/>
          <w:sz w:val="24"/>
          <w:szCs w:val="24"/>
        </w:rPr>
        <w:t>.有限责任公司是属于“人资两合公司”其运作不仅是资本的结合，而且还是</w:t>
      </w:r>
      <w:r>
        <w:rPr>
          <w:rFonts w:ascii="宋体" w:hAnsi="宋体" w:cs="Tahoma"/>
          <w:sz w:val="24"/>
          <w:szCs w:val="24"/>
        </w:rPr>
        <w:fldChar w:fldCharType="begin"/>
      </w:r>
      <w:r>
        <w:rPr>
          <w:rFonts w:ascii="宋体" w:hAnsi="宋体" w:cs="Tahoma"/>
          <w:sz w:val="24"/>
          <w:szCs w:val="24"/>
        </w:rPr>
        <w:instrText xml:space="preserve"> HYPERLINK "https://v.66law.cn/shuofa/gsf/gd/" \o "股东" \t "_blank" </w:instrText>
      </w:r>
      <w:r>
        <w:rPr>
          <w:rFonts w:ascii="宋体" w:hAnsi="宋体" w:cs="Tahoma"/>
          <w:sz w:val="24"/>
          <w:szCs w:val="24"/>
        </w:rPr>
        <w:fldChar w:fldCharType="separate"/>
      </w:r>
      <w:r>
        <w:rPr>
          <w:sz w:val="24"/>
          <w:szCs w:val="24"/>
        </w:rPr>
        <w:t>股东</w:t>
      </w:r>
      <w:r>
        <w:rPr>
          <w:rFonts w:ascii="宋体" w:hAnsi="宋体" w:cs="Tahoma"/>
          <w:sz w:val="24"/>
          <w:szCs w:val="24"/>
        </w:rPr>
        <w:fldChar w:fldCharType="end"/>
      </w:r>
      <w:r>
        <w:rPr>
          <w:rFonts w:ascii="宋体" w:hAnsi="宋体" w:cs="Tahoma"/>
          <w:sz w:val="24"/>
          <w:szCs w:val="24"/>
        </w:rPr>
        <w:t>之间的信任关系，在这一点上，可以认为他是基于</w:t>
      </w:r>
      <w:r>
        <w:rPr>
          <w:sz w:val="24"/>
          <w:szCs w:val="24"/>
        </w:rPr>
        <w:t>合伙企业</w:t>
      </w:r>
      <w:r>
        <w:rPr>
          <w:rFonts w:ascii="宋体" w:hAnsi="宋体" w:cs="Tahoma"/>
          <w:sz w:val="24"/>
          <w:szCs w:val="24"/>
        </w:rPr>
        <w:t>和股份有限公司之间的;</w:t>
      </w:r>
      <w:r>
        <w:rPr>
          <w:rFonts w:hint="eastAsia" w:ascii="宋体" w:hAnsi="宋体" w:cs="Tahoma"/>
          <w:sz w:val="24"/>
          <w:szCs w:val="24"/>
        </w:rPr>
        <w:t xml:space="preserve"> </w:t>
      </w:r>
    </w:p>
    <w:p>
      <w:pPr>
        <w:pStyle w:val="2"/>
        <w:spacing w:before="156" w:beforeLines="50" w:beforeAutospacing="0" w:after="0" w:afterAutospacing="0" w:line="276" w:lineRule="auto"/>
        <w:rPr>
          <w:rFonts w:cs="Tahoma"/>
        </w:rPr>
      </w:pPr>
      <w:r>
        <w:rPr>
          <w:rFonts w:hint="eastAsia" w:cs="Tahoma"/>
        </w:rPr>
        <w:t>2</w:t>
      </w:r>
      <w:r>
        <w:rPr>
          <w:rFonts w:cs="Tahoma"/>
        </w:rPr>
        <w:t>.股份有限公司完全是资合公司，是股东的资本结合，不基于股东间的信任关系.</w:t>
      </w:r>
    </w:p>
    <w:p>
      <w:pPr>
        <w:pStyle w:val="2"/>
        <w:spacing w:before="156" w:beforeLines="50" w:beforeAutospacing="0" w:after="0" w:afterAutospacing="0" w:line="276" w:lineRule="auto"/>
        <w:rPr>
          <w:rFonts w:cs="Tahoma"/>
        </w:rPr>
      </w:pPr>
      <w:r>
        <w:rPr>
          <w:rFonts w:cs="Tahoma"/>
        </w:rPr>
        <w:t>3、股权表现形式差异：</w:t>
      </w:r>
    </w:p>
    <w:p>
      <w:pPr>
        <w:pStyle w:val="2"/>
        <w:spacing w:before="156" w:beforeLines="50" w:beforeAutospacing="0" w:after="0" w:afterAutospacing="0" w:line="276" w:lineRule="auto"/>
        <w:rPr>
          <w:rFonts w:cs="Tahoma"/>
        </w:rPr>
      </w:pPr>
      <w:r>
        <w:rPr>
          <w:rFonts w:hint="eastAsia" w:cs="Tahoma"/>
        </w:rPr>
        <w:t>（1）</w:t>
      </w:r>
      <w:r>
        <w:rPr>
          <w:rFonts w:cs="Tahoma"/>
        </w:rPr>
        <w:t>有限责任公司里，权益总额不作等额划分，股东的股权是通过所认缴的出资额比例来表示，股东表决和偿债时以其认缴的出资额比例享有权利和承担责任;</w:t>
      </w:r>
    </w:p>
    <w:p>
      <w:pPr>
        <w:pStyle w:val="2"/>
        <w:spacing w:before="156" w:beforeLines="50" w:beforeAutospacing="0" w:after="0" w:afterAutospacing="0" w:line="276" w:lineRule="auto"/>
        <w:rPr>
          <w:rFonts w:cs="Tahoma"/>
        </w:rPr>
      </w:pPr>
      <w:r>
        <w:rPr>
          <w:rFonts w:hint="eastAsia" w:cs="Tahoma"/>
        </w:rPr>
        <w:t>（2）</w:t>
      </w:r>
      <w:r>
        <w:rPr>
          <w:rFonts w:cs="Tahoma"/>
        </w:rPr>
        <w:t>股份公司的全部资本分为数额较小、每一股金额相等股份，股东的表决权按认缴的出资额计算，每股有一票表决权。</w:t>
      </w:r>
    </w:p>
    <w:p>
      <w:pPr>
        <w:pStyle w:val="2"/>
        <w:spacing w:before="156" w:beforeLines="50" w:beforeAutospacing="0" w:after="0" w:afterAutospacing="0" w:line="276" w:lineRule="auto"/>
        <w:rPr>
          <w:rFonts w:cs="Tahoma"/>
        </w:rPr>
      </w:pPr>
      <w:r>
        <w:rPr>
          <w:rFonts w:cs="Tahoma"/>
        </w:rPr>
        <w:t>3、设立方式及流程差异：</w:t>
      </w:r>
    </w:p>
    <w:p>
      <w:pPr>
        <w:pStyle w:val="2"/>
        <w:spacing w:before="156" w:beforeLines="50" w:beforeAutospacing="0" w:after="0" w:afterAutospacing="0" w:line="276" w:lineRule="auto"/>
        <w:rPr>
          <w:rFonts w:cs="Tahoma"/>
        </w:rPr>
      </w:pPr>
      <w:r>
        <w:rPr>
          <w:rFonts w:hint="eastAsia" w:cs="Tahoma"/>
        </w:rPr>
        <w:t>（1）</w:t>
      </w:r>
      <w:r>
        <w:rPr>
          <w:rFonts w:cs="Tahoma"/>
        </w:rPr>
        <w:t>有限责任公司只能由发起人集资，不能向社会公开募集资金，也不能发行股票，不能得上市。设立流程为：订立</w:t>
      </w:r>
      <w:r>
        <w:rPr>
          <w:rFonts w:cs="Tahoma"/>
        </w:rPr>
        <w:fldChar w:fldCharType="begin"/>
      </w:r>
      <w:r>
        <w:rPr>
          <w:rFonts w:cs="Tahoma"/>
        </w:rPr>
        <w:instrText xml:space="preserve"> </w:instrText>
      </w:r>
      <w:r>
        <w:rPr>
          <w:rFonts w:hint="eastAsia" w:cs="Tahoma"/>
        </w:rPr>
        <w:instrText xml:space="preserve">HYPERLINK "https://www.66law.cn/special/gsizc/" \o "公司章程" \t "_blank"</w:instrText>
      </w:r>
      <w:r>
        <w:rPr>
          <w:rFonts w:cs="Tahoma"/>
        </w:rPr>
        <w:instrText xml:space="preserve"> </w:instrText>
      </w:r>
      <w:r>
        <w:rPr>
          <w:rFonts w:cs="Tahoma"/>
        </w:rPr>
        <w:fldChar w:fldCharType="separate"/>
      </w:r>
      <w:r>
        <w:rPr>
          <w:rStyle w:val="5"/>
          <w:rFonts w:cs="Tahoma"/>
          <w:color w:val="auto"/>
        </w:rPr>
        <w:t>公司章程</w:t>
      </w:r>
      <w:r>
        <w:rPr>
          <w:rFonts w:cs="Tahoma"/>
        </w:rPr>
        <w:fldChar w:fldCharType="end"/>
      </w:r>
      <w:r>
        <w:rPr>
          <w:rFonts w:cs="Tahoma"/>
        </w:rPr>
        <w:t>——股东缴付出资——验资机构验资——设立登记;</w:t>
      </w:r>
    </w:p>
    <w:p>
      <w:pPr>
        <w:pStyle w:val="2"/>
        <w:spacing w:before="156" w:beforeLines="50" w:beforeAutospacing="0" w:after="0" w:afterAutospacing="0" w:line="276" w:lineRule="auto"/>
        <w:rPr>
          <w:rFonts w:cs="Tahoma"/>
        </w:rPr>
      </w:pPr>
      <w:r>
        <w:rPr>
          <w:rFonts w:hint="eastAsia" w:cs="Tahoma"/>
        </w:rPr>
        <w:t>（2）</w:t>
      </w:r>
      <w:r>
        <w:rPr>
          <w:rFonts w:cs="Tahoma"/>
        </w:rPr>
        <w:t>股份有限公司除了可以使用有限责任公司的设立方式外，还可以向社会公开筹集资金并上市融资，但设立流程比较复杂：订立公司章程——发起人认购股份和向社会公开募集股份——验资——召开创立大会——设立登记。</w:t>
      </w:r>
    </w:p>
    <w:p>
      <w:pPr>
        <w:pStyle w:val="2"/>
        <w:spacing w:before="156" w:beforeLines="50" w:beforeAutospacing="0" w:after="0" w:afterAutospacing="0" w:line="276" w:lineRule="auto"/>
        <w:rPr>
          <w:rFonts w:cs="Tahoma"/>
        </w:rPr>
      </w:pPr>
      <w:r>
        <w:rPr>
          <w:rFonts w:cs="Tahoma"/>
        </w:rPr>
        <w:t>4、股东人数限制：</w:t>
      </w:r>
    </w:p>
    <w:p>
      <w:pPr>
        <w:pStyle w:val="2"/>
        <w:spacing w:before="156" w:beforeLines="50" w:beforeAutospacing="0" w:after="0" w:afterAutospacing="0" w:line="276" w:lineRule="auto"/>
        <w:rPr>
          <w:rFonts w:cs="Tahoma"/>
        </w:rPr>
      </w:pPr>
      <w:r>
        <w:rPr>
          <w:rFonts w:hint="eastAsia" w:cs="Tahoma"/>
        </w:rPr>
        <w:t>（1）</w:t>
      </w:r>
      <w:r>
        <w:rPr>
          <w:rFonts w:cs="Tahoma"/>
        </w:rPr>
        <w:t>有限责任公司的股东不得多于50人，保护了公司的封闭性;</w:t>
      </w:r>
    </w:p>
    <w:p>
      <w:pPr>
        <w:pStyle w:val="2"/>
        <w:spacing w:before="156" w:beforeLines="50" w:beforeAutospacing="0" w:after="0" w:afterAutospacing="0" w:line="276" w:lineRule="auto"/>
        <w:rPr>
          <w:rFonts w:cs="Tahoma"/>
        </w:rPr>
      </w:pPr>
      <w:r>
        <w:rPr>
          <w:rFonts w:hint="eastAsia" w:cs="Tahoma"/>
        </w:rPr>
        <w:t>（2）</w:t>
      </w:r>
      <w:r>
        <w:rPr>
          <w:rFonts w:cs="Tahoma"/>
        </w:rPr>
        <w:t>股份有限公司必须有2-200发起人，股东人数无限制，</w:t>
      </w:r>
      <w:r>
        <w:rPr>
          <w:rFonts w:cs="Tahoma"/>
        </w:rPr>
        <w:fldChar w:fldCharType="begin"/>
      </w:r>
      <w:r>
        <w:rPr>
          <w:rFonts w:cs="Tahoma"/>
        </w:rPr>
        <w:instrText xml:space="preserve"> </w:instrText>
      </w:r>
      <w:r>
        <w:rPr>
          <w:rFonts w:hint="eastAsia" w:cs="Tahoma"/>
        </w:rPr>
        <w:instrText xml:space="preserve">HYPERLINK "https://www.66law.cn/special/shangshigongsi/" \o "上市公司" \t "_blank"</w:instrText>
      </w:r>
      <w:r>
        <w:rPr>
          <w:rFonts w:cs="Tahoma"/>
        </w:rPr>
        <w:instrText xml:space="preserve"> </w:instrText>
      </w:r>
      <w:r>
        <w:rPr>
          <w:rFonts w:cs="Tahoma"/>
        </w:rPr>
        <w:fldChar w:fldCharType="separate"/>
      </w:r>
      <w:r>
        <w:rPr>
          <w:rStyle w:val="5"/>
          <w:rFonts w:cs="Tahoma"/>
          <w:color w:val="auto"/>
        </w:rPr>
        <w:t>上市公司</w:t>
      </w:r>
      <w:r>
        <w:rPr>
          <w:rFonts w:cs="Tahoma"/>
        </w:rPr>
        <w:fldChar w:fldCharType="end"/>
      </w:r>
      <w:r>
        <w:rPr>
          <w:rFonts w:cs="Tahoma"/>
        </w:rPr>
        <w:t>拥有上百万人的股民都是公司股东。</w:t>
      </w:r>
    </w:p>
    <w:p>
      <w:pPr>
        <w:pStyle w:val="2"/>
        <w:spacing w:before="156" w:beforeLines="50" w:beforeAutospacing="0" w:after="0" w:afterAutospacing="0" w:line="276" w:lineRule="auto"/>
        <w:rPr>
          <w:rFonts w:cs="Tahoma"/>
        </w:rPr>
      </w:pPr>
      <w:r>
        <w:rPr>
          <w:rFonts w:cs="Tahoma"/>
        </w:rPr>
        <w:t>5、公司资本规模：</w:t>
      </w:r>
    </w:p>
    <w:p>
      <w:pPr>
        <w:pStyle w:val="2"/>
        <w:spacing w:before="156" w:beforeLines="50" w:beforeAutospacing="0" w:after="0" w:afterAutospacing="0" w:line="276" w:lineRule="auto"/>
        <w:rPr>
          <w:rFonts w:cs="Tahoma"/>
        </w:rPr>
      </w:pPr>
      <w:r>
        <w:rPr>
          <w:rFonts w:hint="eastAsia" w:cs="Tahoma"/>
        </w:rPr>
        <w:t>（1）</w:t>
      </w:r>
      <w:r>
        <w:rPr>
          <w:rFonts w:cs="Tahoma"/>
        </w:rPr>
        <w:t>除了上海自贸区内的有限责任公司、股份公司取消最低注册资本要求外，其余地区的有限公司最低注册资本为三万元。</w:t>
      </w:r>
    </w:p>
    <w:p>
      <w:pPr>
        <w:pStyle w:val="2"/>
        <w:spacing w:before="156" w:beforeLines="50" w:beforeAutospacing="0" w:after="0" w:afterAutospacing="0" w:line="276" w:lineRule="auto"/>
        <w:rPr>
          <w:rFonts w:cs="Tahoma"/>
        </w:rPr>
      </w:pPr>
      <w:r>
        <w:rPr>
          <w:rFonts w:hint="eastAsia" w:cs="Tahoma"/>
        </w:rPr>
        <w:t>（2）</w:t>
      </w:r>
      <w:r>
        <w:rPr>
          <w:rFonts w:cs="Tahoma"/>
        </w:rPr>
        <w:t>股份公司最低注册资本为五百万元，上市公司五千万元。目前国务院已经开会要求全国推广取消最低注册资本制度，貌似各地尚未执行细则。</w:t>
      </w:r>
    </w:p>
    <w:p>
      <w:pPr>
        <w:pStyle w:val="2"/>
        <w:spacing w:before="156" w:beforeLines="50" w:beforeAutospacing="0" w:after="0" w:afterAutospacing="0" w:line="276" w:lineRule="auto"/>
        <w:rPr>
          <w:rFonts w:cs="Tahoma"/>
        </w:rPr>
      </w:pPr>
      <w:r>
        <w:rPr>
          <w:rFonts w:cs="Tahoma"/>
        </w:rPr>
        <w:t>6、组织机构设置规范化程度不同：</w:t>
      </w:r>
    </w:p>
    <w:p>
      <w:pPr>
        <w:pStyle w:val="2"/>
        <w:spacing w:before="156" w:beforeLines="50" w:beforeAutospacing="0" w:after="0" w:afterAutospacing="0" w:line="276" w:lineRule="auto"/>
        <w:rPr>
          <w:rFonts w:cs="Tahoma"/>
        </w:rPr>
      </w:pPr>
      <w:r>
        <w:rPr>
          <w:rFonts w:hint="eastAsia" w:cs="Tahoma"/>
        </w:rPr>
        <w:t>（1）</w:t>
      </w:r>
      <w:r>
        <w:rPr>
          <w:rFonts w:cs="Tahoma"/>
        </w:rPr>
        <w:t>有限公司比较简单、灵活，可以通过章程约定组织机构，可以只设董事、监事各一名，不设监事会、董事会;</w:t>
      </w:r>
    </w:p>
    <w:p>
      <w:pPr>
        <w:pStyle w:val="2"/>
        <w:spacing w:before="156" w:beforeLines="50" w:beforeAutospacing="0" w:after="0" w:afterAutospacing="0" w:line="276" w:lineRule="auto"/>
        <w:rPr>
          <w:rFonts w:cs="Tahoma"/>
        </w:rPr>
      </w:pPr>
      <w:r>
        <w:rPr>
          <w:rFonts w:cs="Tahoma"/>
        </w:rPr>
        <w:t>(2)股份有限公司的要求高，必须设立董事会、监事会，定期召开股东大会，而上市公司在股份公司的基础上，还要聘用外部独立董事。</w:t>
      </w:r>
    </w:p>
    <w:p>
      <w:pPr>
        <w:pStyle w:val="2"/>
        <w:spacing w:before="156" w:beforeLines="50" w:beforeAutospacing="0" w:after="0" w:afterAutospacing="0" w:line="276" w:lineRule="auto"/>
        <w:rPr>
          <w:rFonts w:cs="Tahoma"/>
        </w:rPr>
      </w:pPr>
      <w:r>
        <w:rPr>
          <w:rFonts w:cs="Tahoma"/>
        </w:rPr>
        <w:t>7、</w:t>
      </w:r>
      <w:r>
        <w:rPr>
          <w:rFonts w:cs="Tahoma"/>
        </w:rPr>
        <w:fldChar w:fldCharType="begin"/>
      </w:r>
      <w:r>
        <w:rPr>
          <w:rFonts w:cs="Tahoma"/>
        </w:rPr>
        <w:instrText xml:space="preserve"> </w:instrText>
      </w:r>
      <w:r>
        <w:rPr>
          <w:rFonts w:hint="eastAsia" w:cs="Tahoma"/>
        </w:rPr>
        <w:instrText xml:space="preserve">HYPERLINK "https://www.66law.cn/special/gqzr/" \o "股权转让" \t "_blank"</w:instrText>
      </w:r>
      <w:r>
        <w:rPr>
          <w:rFonts w:cs="Tahoma"/>
        </w:rPr>
        <w:instrText xml:space="preserve"> </w:instrText>
      </w:r>
      <w:r>
        <w:rPr>
          <w:rFonts w:cs="Tahoma"/>
        </w:rPr>
        <w:fldChar w:fldCharType="separate"/>
      </w:r>
      <w:r>
        <w:rPr>
          <w:rStyle w:val="5"/>
          <w:rFonts w:cs="Tahoma"/>
          <w:color w:val="auto"/>
        </w:rPr>
        <w:t>股权转让</w:t>
      </w:r>
      <w:r>
        <w:rPr>
          <w:rFonts w:cs="Tahoma"/>
        </w:rPr>
        <w:fldChar w:fldCharType="end"/>
      </w:r>
      <w:r>
        <w:rPr>
          <w:rFonts w:cs="Tahoma"/>
        </w:rPr>
        <w:t>与股权的流动性：</w:t>
      </w:r>
    </w:p>
    <w:p>
      <w:pPr>
        <w:pStyle w:val="2"/>
        <w:spacing w:before="156" w:beforeLines="50" w:beforeAutospacing="0" w:after="0" w:afterAutospacing="0" w:line="276" w:lineRule="auto"/>
        <w:rPr>
          <w:rFonts w:cs="Tahoma"/>
        </w:rPr>
      </w:pPr>
      <w:r>
        <w:rPr>
          <w:rFonts w:hint="eastAsia" w:cs="Tahoma"/>
        </w:rPr>
        <w:t>（1）</w:t>
      </w:r>
      <w:r>
        <w:rPr>
          <w:rFonts w:cs="Tahoma"/>
        </w:rPr>
        <w:t>有限责任公司，股东之间可以相互转让出资额。向股东以外的人转让出资时，必须经股东会过半数股东同意，因而股权的流动性差，变现能力弱;</w:t>
      </w:r>
    </w:p>
    <w:p>
      <w:pPr>
        <w:pStyle w:val="2"/>
        <w:spacing w:before="156" w:beforeLines="50" w:beforeAutospacing="0" w:after="0" w:afterAutospacing="0" w:line="276" w:lineRule="auto"/>
        <w:rPr>
          <w:rFonts w:cs="Tahoma"/>
        </w:rPr>
      </w:pPr>
      <w:r>
        <w:rPr>
          <w:rFonts w:hint="eastAsia" w:cs="Tahoma"/>
        </w:rPr>
        <w:t>（2）</w:t>
      </w:r>
      <w:r>
        <w:rPr>
          <w:rFonts w:cs="Tahoma"/>
        </w:rPr>
        <w:t>股份有限公司的股票公开发行，转让不受限制，上市公司股票则流动性更高，融资能力更强</w:t>
      </w:r>
    </w:p>
    <w:p>
      <w:pPr>
        <w:pStyle w:val="2"/>
        <w:spacing w:before="156" w:beforeLines="50" w:beforeAutospacing="0" w:after="0" w:afterAutospacing="0" w:line="276" w:lineRule="auto"/>
        <w:rPr>
          <w:rFonts w:cs="Tahoma"/>
        </w:rPr>
      </w:pPr>
      <w:r>
        <w:rPr>
          <w:rFonts w:cs="Tahoma"/>
        </w:rPr>
        <w:t>8、社会公开：</w:t>
      </w:r>
    </w:p>
    <w:p>
      <w:pPr>
        <w:pStyle w:val="2"/>
        <w:spacing w:before="156" w:beforeLines="50" w:beforeAutospacing="0" w:after="0" w:afterAutospacing="0" w:line="276" w:lineRule="auto"/>
        <w:rPr>
          <w:rFonts w:cs="Tahoma"/>
        </w:rPr>
      </w:pPr>
      <w:r>
        <w:rPr>
          <w:rFonts w:cs="Tahoma"/>
        </w:rPr>
        <w:t>有限责任公司的生产、经营、财务状况，只需按公司章程规定的期限向股东公开，供其查阅，无须对外公布，财务状况相对保密;</w:t>
      </w:r>
    </w:p>
    <w:p>
      <w:pPr>
        <w:numPr>
          <w:ilvl w:val="0"/>
          <w:numId w:val="0"/>
        </w:numPr>
        <w:snapToGrid w:val="0"/>
        <w:spacing w:before="156" w:beforeLines="50" w:after="156" w:afterLines="50" w:line="276" w:lineRule="auto"/>
        <w:rPr>
          <w:rFonts w:hint="eastAsia"/>
          <w:b/>
          <w:bCs/>
          <w:sz w:val="28"/>
          <w:szCs w:val="28"/>
        </w:rPr>
      </w:pP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0" w:firstLineChars="200"/>
        <w:rPr>
          <w:rFonts w:hint="eastAsia"/>
          <w:sz w:val="28"/>
          <w:szCs w:val="28"/>
        </w:rPr>
      </w:pPr>
      <w:r>
        <w:rPr>
          <w:rFonts w:hint="eastAsia"/>
          <w:sz w:val="28"/>
          <w:szCs w:val="28"/>
        </w:rPr>
        <w:t>人们常说“风险与机会并存”作为一名创业者请你谈谈如何能更好的识别机会和规避风险。</w:t>
      </w:r>
    </w:p>
    <w:p>
      <w:pPr>
        <w:spacing w:after="280" w:afterAutospacing="1" w:line="276" w:lineRule="auto"/>
        <w:jc w:val="left"/>
        <w:rPr>
          <w:b/>
          <w:bCs/>
          <w:color w:val="FF0000"/>
          <w:sz w:val="24"/>
          <w:szCs w:val="24"/>
        </w:rPr>
      </w:pPr>
      <w:r>
        <w:rPr>
          <w:rFonts w:hint="eastAsia"/>
          <w:b/>
          <w:bCs/>
          <w:color w:val="FF0000"/>
          <w:sz w:val="24"/>
          <w:szCs w:val="24"/>
        </w:rPr>
        <w:t>答题参考：</w:t>
      </w:r>
    </w:p>
    <w:p>
      <w:pPr>
        <w:spacing w:after="280" w:afterAutospacing="1" w:line="276" w:lineRule="auto"/>
        <w:ind w:firstLine="480" w:firstLineChars="200"/>
        <w:jc w:val="left"/>
        <w:rPr>
          <w:sz w:val="24"/>
          <w:szCs w:val="24"/>
        </w:rPr>
      </w:pPr>
      <w:r>
        <w:rPr>
          <w:rFonts w:hint="eastAsia"/>
          <w:sz w:val="24"/>
          <w:szCs w:val="24"/>
        </w:rPr>
        <w:t>创业机会和风险是并存的，有时候一个创业机会是否存在风险需要很好的识别力，但不是人人都有，需要很灵活的头脑和敏锐的观察才能发现。大学生创业者在创业初期一定要做好市场调研，在了解市场的基础上创业，要通过对创业项目、资金、管理等环节的分析、思考、辨别机会与威胁。通过请教专业人士和团队的分析抓住机遇和避开一些风险,更好地实现自己创业的梦想。</w:t>
      </w:r>
    </w:p>
    <w:p>
      <w:pPr>
        <w:spacing w:line="276" w:lineRule="auto"/>
        <w:ind w:firstLine="560" w:firstLineChars="200"/>
        <w:rPr>
          <w:rFonts w:hint="eastAsia"/>
          <w:sz w:val="28"/>
          <w:szCs w:val="28"/>
        </w:rPr>
      </w:pPr>
    </w:p>
    <w:p>
      <w:pPr>
        <w:numPr>
          <w:ilvl w:val="0"/>
          <w:numId w:val="2"/>
        </w:num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案例题（40分）</w:t>
      </w:r>
    </w:p>
    <w:p>
      <w:pPr>
        <w:snapToGrid w:val="0"/>
        <w:spacing w:line="276" w:lineRule="auto"/>
        <w:jc w:val="center"/>
        <w:rPr>
          <w:rFonts w:hint="eastAsia"/>
          <w:b/>
          <w:bCs/>
          <w:sz w:val="28"/>
          <w:szCs w:val="28"/>
        </w:rPr>
      </w:pPr>
      <w:r>
        <w:rPr>
          <w:rFonts w:hint="eastAsia"/>
          <w:b/>
          <w:bCs/>
          <w:sz w:val="28"/>
          <w:szCs w:val="28"/>
        </w:rPr>
        <w:t>郭敬明成功创业</w:t>
      </w:r>
      <w:r>
        <w:rPr>
          <w:b/>
          <w:bCs/>
          <w:sz w:val="28"/>
          <w:szCs w:val="28"/>
        </w:rPr>
        <w:t>案例</w:t>
      </w:r>
    </w:p>
    <w:p>
      <w:pPr>
        <w:snapToGrid w:val="0"/>
        <w:spacing w:line="276" w:lineRule="auto"/>
        <w:rPr>
          <w:rFonts w:hint="eastAsia"/>
          <w:b/>
          <w:bCs/>
          <w:sz w:val="28"/>
          <w:szCs w:val="28"/>
        </w:rPr>
      </w:pPr>
    </w:p>
    <w:p>
      <w:pPr>
        <w:spacing w:after="280" w:afterAutospacing="1" w:line="276" w:lineRule="auto"/>
        <w:jc w:val="left"/>
        <w:rPr>
          <w:b/>
          <w:bCs/>
          <w:sz w:val="24"/>
          <w:szCs w:val="24"/>
        </w:rPr>
      </w:pPr>
      <w:r>
        <w:rPr>
          <w:rFonts w:hint="eastAsia"/>
          <w:b/>
          <w:bCs/>
          <w:sz w:val="28"/>
          <w:szCs w:val="28"/>
        </w:rPr>
        <w:t>背景材料：</w:t>
      </w:r>
      <w:r>
        <w:rPr>
          <w:b/>
          <w:bCs/>
          <w:sz w:val="24"/>
          <w:szCs w:val="24"/>
        </w:rPr>
        <w:t xml:space="preserve"> </w:t>
      </w:r>
    </w:p>
    <w:p>
      <w:pPr>
        <w:spacing w:line="276" w:lineRule="auto"/>
        <w:ind w:firstLine="480" w:firstLineChars="200"/>
        <w:rPr>
          <w:rFonts w:hint="eastAsia"/>
          <w:sz w:val="24"/>
          <w:szCs w:val="24"/>
        </w:rPr>
      </w:pPr>
      <w:r>
        <w:rPr>
          <w:rFonts w:hint="eastAsia"/>
          <w:sz w:val="24"/>
          <w:szCs w:val="24"/>
        </w:rPr>
        <w:t>郭敬明，这个伴随着80后长的的名字，如今他的小说也影响着90后，并开始被00后所喜爱，我们在这里不评判小四的文学水平，导演水平，以及身高，单以一个创业者的身份来看，他是极其成功的。</w:t>
      </w:r>
    </w:p>
    <w:p>
      <w:pPr>
        <w:spacing w:line="276" w:lineRule="auto"/>
        <w:ind w:firstLine="480" w:firstLineChars="200"/>
        <w:rPr>
          <w:rFonts w:hint="eastAsia"/>
          <w:sz w:val="24"/>
          <w:szCs w:val="24"/>
        </w:rPr>
      </w:pPr>
      <w:r>
        <w:rPr>
          <w:rFonts w:hint="eastAsia"/>
          <w:sz w:val="24"/>
          <w:szCs w:val="24"/>
        </w:rPr>
        <w:t>郭敬明大学时期便开始创业，虽然他常年霸占着中国作家收入排行榜榜首，但是他在商业上的成功甚至让他的作家身份也黯然失色。如果你只是觉得这个瘦弱的男人只会玩弄一些小女生喜欢的华而不实的文字，那么你就太小看他了，郭敬明绝对有着惊人的商业嗅觉。郭敬明在大学时便成立“岛”工作室，出版一系列针对自己小说受众的杂志与期刊，而后成立柯艾文化传播有限公司，逐渐建立起自己的商业版图。</w:t>
      </w:r>
    </w:p>
    <w:p>
      <w:pPr>
        <w:spacing w:line="276" w:lineRule="auto"/>
        <w:ind w:firstLine="480" w:firstLineChars="200"/>
        <w:rPr>
          <w:rFonts w:hint="eastAsia"/>
          <w:sz w:val="24"/>
          <w:szCs w:val="24"/>
        </w:rPr>
      </w:pPr>
      <w:r>
        <w:rPr>
          <w:rFonts w:hint="eastAsia"/>
          <w:sz w:val="24"/>
          <w:szCs w:val="24"/>
        </w:rPr>
        <w:t>而且，以今天各个期刊杂志纷纷转型产业链服务来看，郭敬明早在2005年就察觉了这一点，从那时起他就为刊物读者提供“立体服务”，例如推出音乐小说《迷藏》，推出小说主题的写真集，拍摄《梦里花落知多少》偶像剧，在青春读物的基础上打造了一条属于自己受众的文化消费产业链，开始深耕产业布局。而今，郭敬明已经用自己的小说《小时代》拍出了电影，第一部便直奔5亿的票房…</w:t>
      </w:r>
    </w:p>
    <w:p>
      <w:pPr>
        <w:spacing w:line="276" w:lineRule="auto"/>
        <w:ind w:firstLine="480" w:firstLineChars="200"/>
        <w:rPr>
          <w:sz w:val="24"/>
          <w:szCs w:val="24"/>
        </w:rPr>
      </w:pPr>
      <w:r>
        <w:rPr>
          <w:rFonts w:hint="eastAsia"/>
          <w:sz w:val="24"/>
          <w:szCs w:val="24"/>
        </w:rPr>
        <w:t>知乎上有人这么描述郭敬明“其实中国的年轻人并没有什么本质的变化。对于大学和社会的幻想，对于爱情和成功的畅想，对于华服美食的渴望，是每一代中国学生的必由之路。真正重要的其实仍是郭敬明本人。他或许是中国这二十年来唯一一个认真去满足上述需求的作者。” （材料来源：互联网）</w: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rPr>
          <w:b/>
          <w:bCs/>
          <w:sz w:val="28"/>
          <w:szCs w:val="28"/>
        </w:rPr>
      </w:pPr>
      <w:r>
        <w:rPr>
          <w:rFonts w:hint="eastAsia"/>
          <w:b/>
          <w:bCs/>
          <w:sz w:val="28"/>
          <w:szCs w:val="28"/>
        </w:rPr>
        <w:t>案例分析题：</w:t>
      </w:r>
    </w:p>
    <w:p>
      <w:pPr>
        <w:spacing w:line="276" w:lineRule="auto"/>
        <w:ind w:firstLine="562" w:firstLineChars="200"/>
        <w:rPr>
          <w:sz w:val="28"/>
          <w:szCs w:val="28"/>
        </w:rPr>
      </w:pPr>
      <w:r>
        <w:rPr>
          <w:rFonts w:hint="eastAsia"/>
          <w:b/>
          <w:bCs/>
          <w:sz w:val="28"/>
          <w:szCs w:val="28"/>
        </w:rPr>
        <w:t>1</w:t>
      </w:r>
      <w:r>
        <w:rPr>
          <w:b/>
          <w:bCs/>
          <w:sz w:val="28"/>
          <w:szCs w:val="28"/>
        </w:rPr>
        <w:t>.</w:t>
      </w:r>
      <w:r>
        <w:rPr>
          <w:rFonts w:hint="eastAsia"/>
          <w:sz w:val="28"/>
          <w:szCs w:val="28"/>
        </w:rPr>
        <w:t>阅读上述案例后，请谈谈创业时如何结合和处理好个人兴趣爱好与创业的关系？</w:t>
      </w:r>
    </w:p>
    <w:p>
      <w:pPr>
        <w:spacing w:line="276" w:lineRule="auto"/>
        <w:ind w:firstLine="560" w:firstLineChars="200"/>
        <w:rPr>
          <w:rFonts w:hint="eastAsia"/>
          <w:b/>
          <w:bCs/>
          <w:sz w:val="28"/>
          <w:szCs w:val="28"/>
        </w:rPr>
      </w:pPr>
      <w:r>
        <w:rPr>
          <w:rFonts w:hint="eastAsia"/>
          <w:sz w:val="28"/>
          <w:szCs w:val="28"/>
        </w:rPr>
        <w:t>2</w:t>
      </w:r>
      <w:r>
        <w:rPr>
          <w:sz w:val="28"/>
          <w:szCs w:val="28"/>
        </w:rPr>
        <w:t>.</w:t>
      </w:r>
      <w:r>
        <w:rPr>
          <w:rFonts w:hint="eastAsia"/>
          <w:sz w:val="28"/>
          <w:szCs w:val="28"/>
        </w:rPr>
        <w:t>请问为什么说发现和满足客户需求是创业成功的关键。</w:t>
      </w:r>
    </w:p>
    <w:p>
      <w:pPr>
        <w:spacing w:after="280" w:afterAutospacing="1" w:line="276" w:lineRule="auto"/>
        <w:jc w:val="left"/>
        <w:rPr>
          <w:b/>
          <w:bCs/>
          <w:color w:val="FF0000"/>
          <w:sz w:val="24"/>
          <w:szCs w:val="24"/>
        </w:rPr>
      </w:pPr>
      <w:r>
        <w:rPr>
          <w:rFonts w:hint="eastAsia"/>
          <w:b/>
          <w:bCs/>
          <w:color w:val="FF0000"/>
          <w:sz w:val="24"/>
          <w:szCs w:val="24"/>
        </w:rPr>
        <w:t>答题参考：</w:t>
      </w:r>
    </w:p>
    <w:p>
      <w:pPr>
        <w:spacing w:line="276" w:lineRule="auto"/>
        <w:jc w:val="left"/>
        <w:rPr>
          <w:rFonts w:hint="eastAsia"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创业能不能成功，跟个人的兴趣爱好，既有关系也没有关系，决定创业成功的因素很多，关键还是要看你个人的经验所积累的能力，同时也得看你的团队和你所拥有的资源的情况。如果对创业项目既有兴趣又有适合创业的条件那是如虎添翼，可以促进创业的成功，但如果仅仅是凭借一腔热血和自己的兴趣来创业，是一定会失败的，所以创业不要太刻意与个人兴趣爱好的关联程度，当然至少你对你选择的创业项目不至于厌恶。</w:t>
      </w:r>
    </w:p>
    <w:p>
      <w:pPr>
        <w:spacing w:line="276" w:lineRule="auto"/>
        <w:jc w:val="left"/>
        <w:rPr>
          <w:rFonts w:ascii="宋体" w:hAnsi="宋体"/>
          <w:sz w:val="24"/>
          <w:szCs w:val="24"/>
        </w:rPr>
      </w:pPr>
      <w:r>
        <w:rPr>
          <w:rFonts w:ascii="宋体" w:hAnsi="宋体"/>
          <w:sz w:val="24"/>
          <w:szCs w:val="24"/>
        </w:rPr>
        <w:t>　</w:t>
      </w:r>
    </w:p>
    <w:p>
      <w:pPr>
        <w:spacing w:line="276" w:lineRule="auto"/>
        <w:jc w:val="left"/>
        <w:rPr>
          <w:rFonts w:ascii="宋体" w:hAnsi="宋体"/>
          <w:sz w:val="24"/>
          <w:szCs w:val="24"/>
        </w:rPr>
      </w:pPr>
      <w:r>
        <w:rPr>
          <w:rFonts w:hint="eastAsia" w:ascii="宋体" w:hAnsi="宋体"/>
          <w:sz w:val="24"/>
          <w:szCs w:val="24"/>
        </w:rPr>
        <w:t>2</w:t>
      </w:r>
      <w:r>
        <w:rPr>
          <w:rFonts w:ascii="宋体" w:hAnsi="宋体"/>
          <w:sz w:val="24"/>
          <w:szCs w:val="24"/>
        </w:rPr>
        <w:t>.创业的根本目的是满足顾客需求。而顾客需求在没有满足前就是问题。寻找创业机会的一个重要途径是善于去发现和体会自己和他人在需求方面的问题或生活中的难处。</w:t>
      </w:r>
    </w:p>
    <w:p>
      <w:pPr>
        <w:spacing w:line="276" w:lineRule="auto"/>
        <w:ind w:firstLine="480" w:firstLineChars="200"/>
        <w:jc w:val="left"/>
        <w:rPr>
          <w:rFonts w:ascii="宋体" w:hAnsi="宋体"/>
          <w:sz w:val="24"/>
          <w:szCs w:val="24"/>
        </w:rPr>
      </w:pPr>
      <w:r>
        <w:rPr>
          <w:rFonts w:ascii="宋体" w:hAnsi="宋体"/>
          <w:sz w:val="24"/>
          <w:szCs w:val="24"/>
        </w:rPr>
        <w:t xml:space="preserve"> </w:t>
      </w:r>
    </w:p>
    <w:p>
      <w:pPr>
        <w:spacing w:line="276" w:lineRule="auto"/>
        <w:ind w:firstLine="560" w:firstLineChars="200"/>
        <w:rPr>
          <w:rFonts w:hint="eastAsia"/>
          <w:sz w:val="28"/>
          <w:szCs w:val="28"/>
        </w:rPr>
      </w:pPr>
    </w:p>
    <w:p>
      <w:pPr>
        <w:numPr>
          <w:ilvl w:val="0"/>
          <w:numId w:val="0"/>
        </w:numPr>
        <w:snapToGrid w:val="0"/>
        <w:spacing w:before="156" w:beforeLines="50" w:after="156" w:afterLines="50" w:line="276" w:lineRule="auto"/>
        <w:rPr>
          <w:rFonts w:hint="default"/>
          <w:b/>
          <w:bCs/>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FF3E"/>
    <w:multiLevelType w:val="singleLevel"/>
    <w:tmpl w:val="A841FF3E"/>
    <w:lvl w:ilvl="0" w:tentative="0">
      <w:start w:val="3"/>
      <w:numFmt w:val="chineseCounting"/>
      <w:suff w:val="nothing"/>
      <w:lvlText w:val="%1、"/>
      <w:lvlJc w:val="left"/>
      <w:rPr>
        <w:rFonts w:hint="eastAsia"/>
      </w:rPr>
    </w:lvl>
  </w:abstractNum>
  <w:abstractNum w:abstractNumId="1">
    <w:nsid w:val="265A21F6"/>
    <w:multiLevelType w:val="singleLevel"/>
    <w:tmpl w:val="265A21F6"/>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52ACF"/>
    <w:rsid w:val="07454623"/>
    <w:rsid w:val="37452ACF"/>
    <w:rsid w:val="44BB3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5">
    <w:name w:val="Hyperlink"/>
    <w:semiHidden/>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2021-03-22T09:28:00Z</dcterms:created>
  <dcterms:modified xsi:type="dcterms:W3CDTF">2021-03-30T02:41:52Z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291297F9F67A469A99004C0B0E56E105</vt:lpwstr>
  </property>
</Properties>
</file>